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84EA8" w14:textId="148636B2" w:rsidR="0062231B" w:rsidRDefault="000313DE">
      <w:pPr>
        <w:rPr>
          <w:rFonts w:ascii="Times New Roman" w:hAnsi="Times New Roman" w:cs="Times New Roman"/>
          <w:sz w:val="24"/>
          <w:szCs w:val="24"/>
        </w:rPr>
      </w:pPr>
      <w:r>
        <w:rPr>
          <w:rFonts w:ascii="Times New Roman" w:hAnsi="Times New Roman" w:cs="Times New Roman"/>
          <w:sz w:val="24"/>
          <w:szCs w:val="24"/>
        </w:rPr>
        <w:t>The following article is my portion of a larger story to be published by CU Citizen Access in January of 2021. The information included here is only for the cities of Champaign and Urbana. The larger article will draw from this one and include multiple other cities from the surrounding areas.</w:t>
      </w:r>
    </w:p>
    <w:p w14:paraId="73028AFC" w14:textId="7BED0BB3" w:rsidR="0062231B" w:rsidRDefault="0062231B" w:rsidP="0062231B">
      <w:pPr>
        <w:ind w:left="720" w:firstLine="720"/>
        <w:rPr>
          <w:rFonts w:ascii="Times New Roman" w:hAnsi="Times New Roman" w:cs="Times New Roman"/>
          <w:sz w:val="28"/>
          <w:szCs w:val="28"/>
        </w:rPr>
      </w:pPr>
      <w:r>
        <w:rPr>
          <w:rFonts w:ascii="Times New Roman" w:hAnsi="Times New Roman" w:cs="Times New Roman"/>
          <w:sz w:val="28"/>
          <w:szCs w:val="28"/>
        </w:rPr>
        <w:t>Gun Violence in CU Continues Increase in 2020</w:t>
      </w:r>
    </w:p>
    <w:p w14:paraId="4FE6C557" w14:textId="619ED8AF" w:rsidR="000313DE" w:rsidRPr="000313DE" w:rsidRDefault="000313DE" w:rsidP="0062231B">
      <w:pPr>
        <w:ind w:left="720" w:firstLine="720"/>
        <w:rPr>
          <w:rFonts w:ascii="Times New Roman" w:hAnsi="Times New Roman" w:cs="Times New Roman"/>
          <w:sz w:val="24"/>
          <w:szCs w:val="24"/>
        </w:rPr>
      </w:pPr>
      <w:r w:rsidRPr="000313DE">
        <w:rPr>
          <w:rFonts w:ascii="Times New Roman" w:hAnsi="Times New Roman" w:cs="Times New Roman"/>
          <w:sz w:val="24"/>
          <w:szCs w:val="24"/>
        </w:rPr>
        <w:t>by Ryan Head</w:t>
      </w:r>
    </w:p>
    <w:p w14:paraId="3E267F9D" w14:textId="77777777" w:rsidR="00EE0D42" w:rsidRDefault="006B265E">
      <w:pPr>
        <w:rPr>
          <w:rFonts w:ascii="Times New Roman" w:hAnsi="Times New Roman" w:cs="Times New Roman"/>
          <w:sz w:val="24"/>
          <w:szCs w:val="24"/>
        </w:rPr>
      </w:pPr>
      <w:r>
        <w:rPr>
          <w:rFonts w:ascii="Times New Roman" w:hAnsi="Times New Roman" w:cs="Times New Roman"/>
          <w:sz w:val="24"/>
          <w:szCs w:val="24"/>
        </w:rPr>
        <w:t>Records show an all-time high in shootings reported in Champaign in 2019. This new record has already been broken in 2020</w:t>
      </w:r>
      <w:r w:rsidR="00EE0D42">
        <w:rPr>
          <w:rFonts w:ascii="Times New Roman" w:hAnsi="Times New Roman" w:cs="Times New Roman"/>
          <w:sz w:val="24"/>
          <w:szCs w:val="24"/>
        </w:rPr>
        <w:t>.</w:t>
      </w:r>
    </w:p>
    <w:p w14:paraId="7F65F97E" w14:textId="01212A4B" w:rsidR="00C277C8" w:rsidRDefault="0092102B">
      <w:pPr>
        <w:rPr>
          <w:rFonts w:ascii="Times New Roman" w:hAnsi="Times New Roman" w:cs="Times New Roman"/>
          <w:sz w:val="24"/>
          <w:szCs w:val="24"/>
        </w:rPr>
      </w:pPr>
      <w:r>
        <w:rPr>
          <w:rFonts w:ascii="Times New Roman" w:hAnsi="Times New Roman" w:cs="Times New Roman"/>
          <w:sz w:val="24"/>
          <w:szCs w:val="24"/>
        </w:rPr>
        <w:t>According to records obtained from the Champaign Police Department, r</w:t>
      </w:r>
      <w:r w:rsidR="00EE0D42">
        <w:rPr>
          <w:rFonts w:ascii="Times New Roman" w:hAnsi="Times New Roman" w:cs="Times New Roman"/>
          <w:sz w:val="24"/>
          <w:szCs w:val="24"/>
        </w:rPr>
        <w:t>eports of shootings went</w:t>
      </w:r>
      <w:r w:rsidR="006B265E">
        <w:rPr>
          <w:rFonts w:ascii="Times New Roman" w:hAnsi="Times New Roman" w:cs="Times New Roman"/>
          <w:sz w:val="24"/>
          <w:szCs w:val="24"/>
        </w:rPr>
        <w:t xml:space="preserve"> from approximately 100 last year to 170 and counting as of this November. </w:t>
      </w:r>
      <w:r w:rsidR="00EE0D42">
        <w:rPr>
          <w:rFonts w:ascii="Times New Roman" w:hAnsi="Times New Roman" w:cs="Times New Roman"/>
          <w:sz w:val="24"/>
          <w:szCs w:val="24"/>
        </w:rPr>
        <w:t>A closer look at the numbers shows 47 nonfatal injuries from gunshot wounds and five deaths</w:t>
      </w:r>
      <w:r w:rsidR="008240D8">
        <w:rPr>
          <w:rFonts w:ascii="Times New Roman" w:hAnsi="Times New Roman" w:cs="Times New Roman"/>
          <w:sz w:val="24"/>
          <w:szCs w:val="24"/>
        </w:rPr>
        <w:t xml:space="preserve"> by shootings. Some quick math shows that Champaign is averaging roughly one reported shooting every two days as of this writing. </w:t>
      </w:r>
    </w:p>
    <w:p w14:paraId="6BBDAED2" w14:textId="6DD70F84" w:rsidR="0062231B" w:rsidRDefault="0062231B" w:rsidP="0062231B">
      <w:pPr>
        <w:rPr>
          <w:rFonts w:ascii="Times New Roman" w:hAnsi="Times New Roman" w:cs="Times New Roman"/>
          <w:sz w:val="24"/>
          <w:szCs w:val="24"/>
        </w:rPr>
      </w:pPr>
      <w:r>
        <w:rPr>
          <w:rFonts w:ascii="Times New Roman" w:hAnsi="Times New Roman" w:cs="Times New Roman"/>
          <w:sz w:val="24"/>
          <w:szCs w:val="24"/>
        </w:rPr>
        <w:t>Although not as frequent as its neighboring city, Champaign, Urbana has seen an increase in reported shooting incidents in recent years</w:t>
      </w:r>
      <w:r w:rsidR="0092102B">
        <w:rPr>
          <w:rFonts w:ascii="Times New Roman" w:hAnsi="Times New Roman" w:cs="Times New Roman"/>
          <w:sz w:val="24"/>
          <w:szCs w:val="24"/>
        </w:rPr>
        <w:t xml:space="preserve"> too.</w:t>
      </w:r>
    </w:p>
    <w:p w14:paraId="66E8A8CB" w14:textId="77777777" w:rsidR="0062231B" w:rsidRDefault="0062231B" w:rsidP="0062231B">
      <w:pPr>
        <w:rPr>
          <w:rFonts w:ascii="Times New Roman" w:hAnsi="Times New Roman" w:cs="Times New Roman"/>
          <w:sz w:val="24"/>
          <w:szCs w:val="24"/>
        </w:rPr>
      </w:pPr>
      <w:r>
        <w:rPr>
          <w:rFonts w:ascii="Times New Roman" w:hAnsi="Times New Roman" w:cs="Times New Roman"/>
          <w:sz w:val="24"/>
          <w:szCs w:val="24"/>
        </w:rPr>
        <w:t xml:space="preserve">Urbana Police Department records show that as of October, 10, 2020, the number of reported shootings in the area was at 37. This is an increase of four incidents over the entire year of 2019. The number of victims, as reported in UPD records, appears to have decreased from more than 28 in 2019 and at least 23 in 2018 to approximately 17 so far in 2020. Victims are reported as having been injured, killed, targeted or had property damage as a result of a shooting incident. Records cite victims in plural form at times, without giving exact numbers. </w:t>
      </w:r>
    </w:p>
    <w:p w14:paraId="06A0735A" w14:textId="1E258EFF" w:rsidR="0062231B" w:rsidRDefault="0062231B" w:rsidP="0062231B">
      <w:pPr>
        <w:rPr>
          <w:rFonts w:ascii="Times New Roman" w:hAnsi="Times New Roman" w:cs="Times New Roman"/>
          <w:sz w:val="24"/>
          <w:szCs w:val="24"/>
        </w:rPr>
      </w:pPr>
      <w:r>
        <w:rPr>
          <w:rFonts w:ascii="Times New Roman" w:hAnsi="Times New Roman" w:cs="Times New Roman"/>
          <w:sz w:val="24"/>
          <w:szCs w:val="24"/>
        </w:rPr>
        <w:lastRenderedPageBreak/>
        <w:t xml:space="preserve">Injuries, resulting from shooting incidents, that did not result in a death are reported to be seven as of October, 2020 in Urbana. There were no nonfatal injuries from shootings reported in 2019 in Urbana. Deaths as a result of shootings in Urbana remain the same as 2019 so far at one. There was another death reported in association with a shooting incident. However, UPD records indicate this was not the result of a gunshot and does not specify the cause. </w:t>
      </w:r>
    </w:p>
    <w:p w14:paraId="21EB94A5" w14:textId="429A46C3" w:rsidR="008246AB" w:rsidRDefault="008246AB" w:rsidP="0062231B">
      <w:pPr>
        <w:rPr>
          <w:rFonts w:ascii="Times New Roman" w:hAnsi="Times New Roman" w:cs="Times New Roman"/>
          <w:sz w:val="24"/>
          <w:szCs w:val="24"/>
        </w:rPr>
      </w:pPr>
      <w:r>
        <w:rPr>
          <w:rFonts w:ascii="Times New Roman" w:hAnsi="Times New Roman" w:cs="Times New Roman"/>
          <w:sz w:val="24"/>
          <w:szCs w:val="24"/>
        </w:rPr>
        <w:t>Bryant Seraphin, Chief of Police for UPD, commented on the increase in shootings. Seraphin said; “The year 2020 has presented all sorts of challenges to our society. In a recent email I received from the International Association of Chiefs of Police, there was information about murders going up all across the United States. I know from more local conversations with chiefs in Illinois, the shooting epidemic is an issue throughout the state; it is not just a Champaign County issue.” Seraphin continued; “</w:t>
      </w:r>
      <w:r w:rsidR="00903328">
        <w:rPr>
          <w:rFonts w:ascii="Times New Roman" w:hAnsi="Times New Roman" w:cs="Times New Roman"/>
          <w:sz w:val="24"/>
          <w:szCs w:val="24"/>
        </w:rPr>
        <w:t xml:space="preserve">The police department </w:t>
      </w:r>
      <w:r w:rsidR="007A256C">
        <w:rPr>
          <w:rFonts w:ascii="Times New Roman" w:hAnsi="Times New Roman" w:cs="Times New Roman"/>
          <w:sz w:val="24"/>
          <w:szCs w:val="24"/>
        </w:rPr>
        <w:t>continues to support our partners in the work of gun violence. We are only part of the approach to a solution, so organizations like the Champaign County Community Coalition are critical in developing comprehensive efforts. With regard to Urbana specifically, the city did hire a new community engagement coordinator this year, Lemond Peppers. As part of his duties, Mr. Peppers works with some of our challenged youth, hopefully making an impact in their lives and in their decision-making. From the policing side, we are still part of the Champaign County Streets Crime Task Force, a multi-agency group of detectives dedicated to working gun cases and associated crimes.”</w:t>
      </w:r>
    </w:p>
    <w:p w14:paraId="409F051C" w14:textId="04650F4F" w:rsidR="003E705A" w:rsidRDefault="003E705A" w:rsidP="0062231B">
      <w:pPr>
        <w:rPr>
          <w:rFonts w:ascii="Times New Roman" w:hAnsi="Times New Roman" w:cs="Times New Roman"/>
          <w:sz w:val="24"/>
          <w:szCs w:val="24"/>
        </w:rPr>
      </w:pPr>
      <w:r>
        <w:rPr>
          <w:rFonts w:ascii="Times New Roman" w:hAnsi="Times New Roman" w:cs="Times New Roman"/>
          <w:sz w:val="24"/>
          <w:szCs w:val="24"/>
        </w:rPr>
        <w:t xml:space="preserve">Gun violence has been an increasing concern for residents of the Champaign/Urbana area in recent years but has seen the sharpest increase in the last two years. While Urbana looks to cross 40 shooting incidents in 2020, the city has consistently averaged 30 or more shootings per year since 2015, with the sole exception of 2017 with 17 reported. </w:t>
      </w:r>
      <w:r w:rsidR="00D81094">
        <w:rPr>
          <w:rFonts w:ascii="Times New Roman" w:hAnsi="Times New Roman" w:cs="Times New Roman"/>
          <w:sz w:val="24"/>
          <w:szCs w:val="24"/>
        </w:rPr>
        <w:t xml:space="preserve">Champaign’s numbers dwarf those </w:t>
      </w:r>
      <w:r w:rsidR="00D81094">
        <w:rPr>
          <w:rFonts w:ascii="Times New Roman" w:hAnsi="Times New Roman" w:cs="Times New Roman"/>
          <w:sz w:val="24"/>
          <w:szCs w:val="24"/>
        </w:rPr>
        <w:lastRenderedPageBreak/>
        <w:t xml:space="preserve">of its twin city. Champaign shootings reported ranged from 61 to 76 in 2015 to 2018. The difference between the highest count of those years and this year, so far, is more than double. </w:t>
      </w:r>
    </w:p>
    <w:p w14:paraId="3408F948" w14:textId="4A17A1F1" w:rsidR="008354B5" w:rsidRDefault="008354B5" w:rsidP="0062231B">
      <w:pPr>
        <w:rPr>
          <w:rFonts w:ascii="Times New Roman" w:hAnsi="Times New Roman" w:cs="Times New Roman"/>
          <w:sz w:val="24"/>
          <w:szCs w:val="24"/>
        </w:rPr>
      </w:pPr>
      <w:r>
        <w:rPr>
          <w:rFonts w:ascii="Times New Roman" w:hAnsi="Times New Roman" w:cs="Times New Roman"/>
          <w:sz w:val="24"/>
          <w:szCs w:val="24"/>
        </w:rPr>
        <w:t>Chief Seraphin discussed the differences in the two cities’ shootings numbers saying, “I believe that fact is simply a function of where the feuding parties are finding each other and lashing out, more happenstance than anything else.”</w:t>
      </w:r>
    </w:p>
    <w:p w14:paraId="3A6E1B66" w14:textId="3399E5E7" w:rsidR="004757BA" w:rsidRDefault="004757BA" w:rsidP="0062231B">
      <w:pPr>
        <w:rPr>
          <w:rFonts w:ascii="Times New Roman" w:hAnsi="Times New Roman" w:cs="Times New Roman"/>
          <w:sz w:val="24"/>
          <w:szCs w:val="24"/>
        </w:rPr>
      </w:pPr>
      <w:r>
        <w:rPr>
          <w:rFonts w:ascii="Times New Roman" w:hAnsi="Times New Roman" w:cs="Times New Roman"/>
          <w:sz w:val="24"/>
          <w:szCs w:val="24"/>
        </w:rPr>
        <w:t>In leu of a statement from Chief Cobb, Heather Watson, the CPD administrative assistant, suggested that these points be considered in relation to the increases in Champaign;</w:t>
      </w:r>
    </w:p>
    <w:p w14:paraId="04CC70A5" w14:textId="77777777" w:rsidR="004757BA" w:rsidRPr="004757BA" w:rsidRDefault="004757BA" w:rsidP="004757BA">
      <w:pPr>
        <w:numPr>
          <w:ilvl w:val="0"/>
          <w:numId w:val="1"/>
        </w:numPr>
        <w:shd w:val="clear" w:color="auto" w:fill="FFFFFF"/>
        <w:spacing w:after="0" w:line="240" w:lineRule="auto"/>
        <w:rPr>
          <w:rFonts w:ascii="Calibri" w:eastAsia="Times New Roman" w:hAnsi="Calibri" w:cs="Calibri"/>
          <w:color w:val="201F1E"/>
        </w:rPr>
      </w:pPr>
      <w:r w:rsidRPr="004757BA">
        <w:rPr>
          <w:rFonts w:ascii="Calibri" w:eastAsia="Times New Roman" w:hAnsi="Calibri" w:cs="Calibri"/>
          <w:color w:val="201F1E"/>
        </w:rPr>
        <w:t>Many shootings are retaliatory in nature and are perpetrated by small groups who are interconnected or have past disagreements or grudges with one another. These individuals represent just a small fraction of our residents but they negatively impact the lives of everyone in our community.</w:t>
      </w:r>
    </w:p>
    <w:p w14:paraId="320A23CA" w14:textId="77777777" w:rsidR="004757BA" w:rsidRPr="004757BA" w:rsidRDefault="004757BA" w:rsidP="004757BA">
      <w:pPr>
        <w:numPr>
          <w:ilvl w:val="0"/>
          <w:numId w:val="1"/>
        </w:numPr>
        <w:shd w:val="clear" w:color="auto" w:fill="FFFFFF"/>
        <w:spacing w:after="0" w:line="240" w:lineRule="auto"/>
        <w:rPr>
          <w:rFonts w:ascii="Calibri" w:eastAsia="Times New Roman" w:hAnsi="Calibri" w:cs="Calibri"/>
          <w:color w:val="201F1E"/>
        </w:rPr>
      </w:pPr>
      <w:r w:rsidRPr="004757BA">
        <w:rPr>
          <w:rFonts w:ascii="Calibri" w:eastAsia="Times New Roman" w:hAnsi="Calibri" w:cs="Calibri"/>
          <w:color w:val="201F1E"/>
        </w:rPr>
        <w:t>The City remains concerned and continues to work to address the problems from several different angles. Solving this problem will require all of us working together. Not just law enforcement, but our community’s leaders, residents, and social service providers. We need people to tell police what they know so we can hold those who are harming our community responsible for their actions.</w:t>
      </w:r>
    </w:p>
    <w:p w14:paraId="4A0BB88D" w14:textId="77777777" w:rsidR="004757BA" w:rsidRPr="004757BA" w:rsidRDefault="004757BA" w:rsidP="004757BA">
      <w:pPr>
        <w:numPr>
          <w:ilvl w:val="0"/>
          <w:numId w:val="1"/>
        </w:numPr>
        <w:shd w:val="clear" w:color="auto" w:fill="FFFFFF"/>
        <w:spacing w:after="0" w:line="240" w:lineRule="auto"/>
        <w:rPr>
          <w:rFonts w:ascii="Calibri" w:eastAsia="Times New Roman" w:hAnsi="Calibri" w:cs="Calibri"/>
          <w:color w:val="201F1E"/>
        </w:rPr>
      </w:pPr>
      <w:r w:rsidRPr="004757BA">
        <w:rPr>
          <w:rFonts w:ascii="Calibri" w:eastAsia="Times New Roman" w:hAnsi="Calibri" w:cs="Calibri"/>
          <w:color w:val="201F1E"/>
        </w:rPr>
        <w:t>Champaign Police continues to actively engage with neighborhood groups and community organizations, respond to requests for increased patrols, increase the visibility of police in the community, and work tirelessly to investigate/solve violent crimes.</w:t>
      </w:r>
    </w:p>
    <w:p w14:paraId="32159B0C" w14:textId="77777777" w:rsidR="004757BA" w:rsidRDefault="004757BA" w:rsidP="0062231B">
      <w:pPr>
        <w:rPr>
          <w:rFonts w:ascii="Times New Roman" w:hAnsi="Times New Roman" w:cs="Times New Roman"/>
          <w:sz w:val="24"/>
          <w:szCs w:val="24"/>
        </w:rPr>
      </w:pPr>
    </w:p>
    <w:p w14:paraId="021828E6" w14:textId="0709C199" w:rsidR="00D81094" w:rsidRDefault="003F1B94" w:rsidP="0062231B">
      <w:pPr>
        <w:rPr>
          <w:rFonts w:ascii="Times New Roman" w:hAnsi="Times New Roman" w:cs="Times New Roman"/>
          <w:sz w:val="24"/>
          <w:szCs w:val="24"/>
        </w:rPr>
      </w:pPr>
      <w:r>
        <w:rPr>
          <w:rFonts w:ascii="Times New Roman" w:hAnsi="Times New Roman" w:cs="Times New Roman"/>
          <w:sz w:val="24"/>
          <w:szCs w:val="24"/>
        </w:rPr>
        <w:t xml:space="preserve">When the topic of gun violence is brought up in public discussion, the matter of policing is usually at the forefront. Karen Simms, Executive director of the Trauma and Resiliency Initiative, has a different take on the matter. </w:t>
      </w:r>
      <w:r w:rsidR="00E17829">
        <w:rPr>
          <w:rFonts w:ascii="Times New Roman" w:hAnsi="Times New Roman" w:cs="Times New Roman"/>
          <w:sz w:val="24"/>
          <w:szCs w:val="24"/>
        </w:rPr>
        <w:t xml:space="preserve">Simms acknowledged that policing and topics like gun control are important. However, Simms said, “I don’t believe it is a policing issue.” Simms continued, “This is a community-building (issue), making sure that communities have the resources that they need, that we do a better job of prevention.” </w:t>
      </w:r>
    </w:p>
    <w:p w14:paraId="1C54D058" w14:textId="07AC6E66" w:rsidR="00E17829" w:rsidRDefault="00E17829" w:rsidP="0062231B">
      <w:pPr>
        <w:rPr>
          <w:rFonts w:ascii="Times New Roman" w:hAnsi="Times New Roman" w:cs="Times New Roman"/>
          <w:sz w:val="24"/>
          <w:szCs w:val="24"/>
        </w:rPr>
      </w:pPr>
      <w:r>
        <w:rPr>
          <w:rFonts w:ascii="Times New Roman" w:hAnsi="Times New Roman" w:cs="Times New Roman"/>
          <w:sz w:val="24"/>
          <w:szCs w:val="24"/>
        </w:rPr>
        <w:t xml:space="preserve">Simms speculated that some causes for the jump in gun violence this year could be </w:t>
      </w:r>
      <w:r w:rsidR="001768C1">
        <w:rPr>
          <w:rFonts w:ascii="Times New Roman" w:hAnsi="Times New Roman" w:cs="Times New Roman"/>
          <w:sz w:val="24"/>
          <w:szCs w:val="24"/>
        </w:rPr>
        <w:t xml:space="preserve">facing the current pandemic, people under stress, responses to that stress and financial problems. Simms </w:t>
      </w:r>
      <w:r w:rsidR="001768C1">
        <w:rPr>
          <w:rFonts w:ascii="Times New Roman" w:hAnsi="Times New Roman" w:cs="Times New Roman"/>
          <w:sz w:val="24"/>
          <w:szCs w:val="24"/>
        </w:rPr>
        <w:lastRenderedPageBreak/>
        <w:t xml:space="preserve">said, “Hurt people hurt people,” and suggested that what is needed now is a more comprehensive approach to prevention. Simms said, “A lot of what we have in the community doesn’t necessarily always work best for the people who need it.” Simms elaborated, stating the need for community building, including a closer look at “how well families are supported, how many vocational, academic and skill building opportunities exist.” Simms stressed that an economic strategy needed to be in place and that without this type of community building, people may feel disconnected and would be less likely to report crimes to the police. This idea seems supported in, at least, some of the data acquired from the UPD. Although the trend seems to be going down this year, in previous years, there were several accounts of witnesses and victims refusing to talk to police about shootings in Urbana. </w:t>
      </w:r>
    </w:p>
    <w:p w14:paraId="7D13FC58" w14:textId="442F75CB" w:rsidR="008354B5" w:rsidRDefault="008354B5" w:rsidP="0062231B">
      <w:pPr>
        <w:rPr>
          <w:rFonts w:ascii="Times New Roman" w:hAnsi="Times New Roman" w:cs="Times New Roman"/>
          <w:sz w:val="24"/>
          <w:szCs w:val="24"/>
        </w:rPr>
      </w:pPr>
      <w:r>
        <w:rPr>
          <w:rFonts w:ascii="Times New Roman" w:hAnsi="Times New Roman" w:cs="Times New Roman"/>
          <w:sz w:val="24"/>
          <w:szCs w:val="24"/>
        </w:rPr>
        <w:t xml:space="preserve">For the near future, Chief Seraphin expects the shooting rate to decrease. Seraphin said, “Typically, our shootings and violent crime do slowdown in the cold weather months.” </w:t>
      </w:r>
    </w:p>
    <w:p w14:paraId="4EFD6FFA" w14:textId="77777777" w:rsidR="0062231B" w:rsidRPr="006B265E" w:rsidRDefault="0062231B">
      <w:pPr>
        <w:rPr>
          <w:rFonts w:ascii="Times New Roman" w:hAnsi="Times New Roman" w:cs="Times New Roman"/>
          <w:sz w:val="24"/>
          <w:szCs w:val="24"/>
        </w:rPr>
      </w:pPr>
    </w:p>
    <w:sectPr w:rsidR="0062231B" w:rsidRPr="006B26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8B22AB"/>
    <w:multiLevelType w:val="multilevel"/>
    <w:tmpl w:val="42F2A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65E"/>
    <w:rsid w:val="000313DE"/>
    <w:rsid w:val="001768C1"/>
    <w:rsid w:val="003E705A"/>
    <w:rsid w:val="003F1B94"/>
    <w:rsid w:val="004757BA"/>
    <w:rsid w:val="0062231B"/>
    <w:rsid w:val="006B265E"/>
    <w:rsid w:val="007A256C"/>
    <w:rsid w:val="007F0B3C"/>
    <w:rsid w:val="008240D8"/>
    <w:rsid w:val="008246AB"/>
    <w:rsid w:val="008354B5"/>
    <w:rsid w:val="00903328"/>
    <w:rsid w:val="0092102B"/>
    <w:rsid w:val="009C24F7"/>
    <w:rsid w:val="00C277C8"/>
    <w:rsid w:val="00D81094"/>
    <w:rsid w:val="00E17829"/>
    <w:rsid w:val="00EE0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FACD9"/>
  <w15:chartTrackingRefBased/>
  <w15:docId w15:val="{7A73CFE7-6F8A-4394-A1FA-977AC21F1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038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1031</Words>
  <Characters>5880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Head</dc:creator>
  <cp:keywords/>
  <dc:description/>
  <cp:lastModifiedBy>Ryan Head</cp:lastModifiedBy>
  <cp:revision>2</cp:revision>
  <dcterms:created xsi:type="dcterms:W3CDTF">2021-01-18T09:06:00Z</dcterms:created>
  <dcterms:modified xsi:type="dcterms:W3CDTF">2021-01-18T09:06:00Z</dcterms:modified>
</cp:coreProperties>
</file>